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F8" w:rsidRDefault="00F543C4" w:rsidP="008461AA">
      <w:pPr>
        <w:pStyle w:val="NoSpacing"/>
        <w:jc w:val="center"/>
      </w:pPr>
      <w:r>
        <w:t>HAMILTON LAKE ASSOCIATION</w:t>
      </w:r>
    </w:p>
    <w:p w:rsidR="00F543C4" w:rsidRDefault="00F543C4" w:rsidP="008461AA">
      <w:pPr>
        <w:pStyle w:val="NoSpacing"/>
        <w:jc w:val="center"/>
      </w:pPr>
      <w:r>
        <w:t>Minutes of the Board of Directors</w:t>
      </w:r>
    </w:p>
    <w:p w:rsidR="00F543C4" w:rsidRDefault="00F543C4" w:rsidP="008461AA">
      <w:pPr>
        <w:pStyle w:val="NoSpacing"/>
        <w:jc w:val="center"/>
      </w:pPr>
      <w:r>
        <w:t>June 11, 2019</w:t>
      </w:r>
    </w:p>
    <w:p w:rsidR="00F543C4" w:rsidRDefault="00F543C4" w:rsidP="00F543C4">
      <w:pPr>
        <w:pStyle w:val="NoSpacing"/>
      </w:pPr>
    </w:p>
    <w:p w:rsidR="00F543C4" w:rsidRDefault="00F543C4" w:rsidP="00F543C4">
      <w:pPr>
        <w:pStyle w:val="NoSpacing"/>
      </w:pPr>
      <w:r>
        <w:t>Cathy Wagenknecht called the meeting to order at 7:00 p.m. with the following board members present: Cathy Wagenknecht, Ginny DeBrunner, Dick Justice, Jayma Watkins, Bill Miller, Cheryl Silverhart, Valerie Fetters, Jan Biddle, Janet Albright, Jim Wagenknecht, Peggy Hayden, and Linda Skelly.  There were 12 board members present.  Also present were: Janeen Walker, Rick Fetters, Skip Markland, and Mr. &amp; Mrs. Dennis Hieber.</w:t>
      </w:r>
    </w:p>
    <w:p w:rsidR="00F543C4" w:rsidRDefault="00F543C4" w:rsidP="00F543C4">
      <w:pPr>
        <w:pStyle w:val="NoSpacing"/>
      </w:pPr>
    </w:p>
    <w:p w:rsidR="00F543C4" w:rsidRDefault="00F543C4" w:rsidP="00F543C4">
      <w:pPr>
        <w:pStyle w:val="NoSpacing"/>
      </w:pPr>
      <w:r>
        <w:t>Secretary’s Report: Linda Skelly.  The May 2019 board meeting minutes were presented as e-mailed.  A motion to approve the minutes was made by Jan Biddle and second by Dick Justice.  Motion carried.</w:t>
      </w:r>
    </w:p>
    <w:p w:rsidR="00F543C4" w:rsidRDefault="00F543C4" w:rsidP="00F543C4">
      <w:pPr>
        <w:pStyle w:val="NoSpacing"/>
      </w:pPr>
    </w:p>
    <w:p w:rsidR="00F543C4" w:rsidRDefault="00F543C4" w:rsidP="00F543C4">
      <w:pPr>
        <w:pStyle w:val="NoSpacing"/>
      </w:pPr>
      <w:r>
        <w:t xml:space="preserve">Treasurer’s Report: Valerie Fetters. </w:t>
      </w:r>
      <w:r w:rsidR="008461AA">
        <w:t xml:space="preserve"> Total income for May $7,430.54.</w:t>
      </w:r>
      <w:r>
        <w:t xml:space="preserve"> </w:t>
      </w:r>
      <w:r w:rsidR="008461AA">
        <w:t xml:space="preserve">This includes: </w:t>
      </w:r>
      <w:r>
        <w:t>total weed spray $3,513.00, donations $3,512.80 (majority from the Highlands), interest $404.74.  To</w:t>
      </w:r>
      <w:r w:rsidR="00AE430A">
        <w:t>tal expenses for May $41,685.98.  This includes: payment of</w:t>
      </w:r>
      <w:r>
        <w:t xml:space="preserve"> 1</w:t>
      </w:r>
      <w:r w:rsidRPr="00F543C4">
        <w:rPr>
          <w:vertAlign w:val="superscript"/>
        </w:rPr>
        <w:t>st</w:t>
      </w:r>
      <w:r>
        <w:t xml:space="preserve"> weed spray treatment</w:t>
      </w:r>
      <w:r w:rsidR="00AE430A">
        <w:t xml:space="preserve"> $35,813.50; other expenses</w:t>
      </w:r>
      <w:r>
        <w:t xml:space="preserve"> for fags, HL stickers, taxes, and etc.  The bank balance as of May 31, 2019 was $399,948.74.  A motion to approve the report was made by Peggy Hayden and second by Jim Wagenknecht.  Motion carried.</w:t>
      </w:r>
    </w:p>
    <w:p w:rsidR="00F543C4" w:rsidRDefault="00F543C4" w:rsidP="00F543C4">
      <w:pPr>
        <w:pStyle w:val="NoSpacing"/>
      </w:pPr>
    </w:p>
    <w:p w:rsidR="00F543C4" w:rsidRDefault="00F543C4" w:rsidP="00F543C4">
      <w:pPr>
        <w:pStyle w:val="NoSpacing"/>
      </w:pPr>
      <w:r>
        <w:t>Membership and Communication:</w:t>
      </w:r>
    </w:p>
    <w:p w:rsidR="00F543C4" w:rsidRDefault="00F543C4" w:rsidP="00F543C4">
      <w:pPr>
        <w:pStyle w:val="NoSpacing"/>
        <w:numPr>
          <w:ilvl w:val="0"/>
          <w:numId w:val="2"/>
        </w:numPr>
      </w:pPr>
      <w:r>
        <w:t>Membership: Ginny DeBrunner.  563 residents have paid, out of approximately 900.  The membership flags are ready for distribution.</w:t>
      </w:r>
    </w:p>
    <w:p w:rsidR="00F543C4" w:rsidRDefault="00F543C4" w:rsidP="00F543C4">
      <w:pPr>
        <w:pStyle w:val="NoSpacing"/>
        <w:numPr>
          <w:ilvl w:val="0"/>
          <w:numId w:val="2"/>
        </w:numPr>
      </w:pPr>
      <w:r>
        <w:t xml:space="preserve">Communication: Cathy Wagenknecht.  Facebook: posted that </w:t>
      </w:r>
      <w:r w:rsidR="00095B3D">
        <w:t>if the</w:t>
      </w:r>
      <w:r w:rsidR="00AE430A">
        <w:t>re are concerns regarding weeds</w:t>
      </w:r>
      <w:r w:rsidR="00095B3D">
        <w:t>, come to annual meeting.  Web-site: need Richard to set up a box for 2019; or any volunteer that can help.</w:t>
      </w:r>
    </w:p>
    <w:p w:rsidR="00095B3D" w:rsidRDefault="00095B3D" w:rsidP="00095B3D">
      <w:pPr>
        <w:pStyle w:val="NoSpacing"/>
      </w:pPr>
      <w:r>
        <w:t xml:space="preserve">Wildlife: </w:t>
      </w:r>
    </w:p>
    <w:p w:rsidR="00095B3D" w:rsidRDefault="00095B3D" w:rsidP="00095B3D">
      <w:pPr>
        <w:pStyle w:val="NoSpacing"/>
        <w:numPr>
          <w:ilvl w:val="0"/>
          <w:numId w:val="3"/>
        </w:numPr>
      </w:pPr>
      <w:r>
        <w:t>Goose Round-Up:  Jayma Watkins and Dennis Hieber.  The round-up will probably take place in the next two weeks.  Need 6 or 8 boats, help to set up (7:00 – 8:00 a.m.), and 6 or 8 people on land.  There was discussion on the location.</w:t>
      </w:r>
    </w:p>
    <w:p w:rsidR="00AE430A" w:rsidRDefault="00AE430A" w:rsidP="00AE430A">
      <w:pPr>
        <w:pStyle w:val="NoSpacing"/>
        <w:ind w:left="720"/>
      </w:pPr>
    </w:p>
    <w:p w:rsidR="00095B3D" w:rsidRDefault="00095B3D" w:rsidP="00095B3D">
      <w:pPr>
        <w:pStyle w:val="NoSpacing"/>
      </w:pPr>
      <w:r>
        <w:t xml:space="preserve">Weed Control:  </w:t>
      </w:r>
      <w:r w:rsidR="00F67448">
        <w:t>Basically</w:t>
      </w:r>
      <w:r>
        <w:t xml:space="preserve"> there is some control of the Curly-leaf Pondweed.</w:t>
      </w:r>
      <w:r w:rsidR="00AE430A">
        <w:t xml:space="preserve">  The </w:t>
      </w:r>
      <w:r w:rsidR="00F67448">
        <w:t>Eurasian</w:t>
      </w:r>
      <w:r w:rsidR="00AE430A">
        <w:t xml:space="preserve"> Watermilfoil is under control.</w:t>
      </w:r>
      <w:r>
        <w:t xml:space="preserve">  Scott continues to report and map weed growth.  The DNR does mapping as well.  A chemical called ProcellaCOR was used to treat 200 acres.  The chemical did not work. </w:t>
      </w:r>
      <w:r w:rsidR="00AE430A">
        <w:t xml:space="preserve"> We were denied by the DNR to use Fluridone.</w:t>
      </w:r>
      <w:r>
        <w:t xml:space="preserve"> The DNR </w:t>
      </w:r>
      <w:r w:rsidR="00AE430A">
        <w:t xml:space="preserve">also </w:t>
      </w:r>
      <w:r>
        <w:t>denied treatment of native w</w:t>
      </w:r>
      <w:r w:rsidR="00773232">
        <w:t>eeds except in channel areas,</w:t>
      </w:r>
      <w:r>
        <w:t xml:space="preserve"> including</w:t>
      </w:r>
      <w:r w:rsidR="00AE430A">
        <w:t xml:space="preserve"> Crystal Bay/ Crystal Cove.</w:t>
      </w:r>
      <w:r>
        <w:t xml:space="preserve">  Scott cannot be at the annual meeting; however, Clint will be there.</w:t>
      </w:r>
    </w:p>
    <w:p w:rsidR="00095B3D" w:rsidRDefault="00095B3D" w:rsidP="00095B3D">
      <w:pPr>
        <w:pStyle w:val="NoSpacing"/>
      </w:pPr>
    </w:p>
    <w:p w:rsidR="00095B3D" w:rsidRDefault="00095B3D" w:rsidP="00095B3D">
      <w:pPr>
        <w:pStyle w:val="NoSpacing"/>
      </w:pPr>
      <w:r>
        <w:t>Grievance and General Welfare:</w:t>
      </w:r>
    </w:p>
    <w:p w:rsidR="00095B3D" w:rsidRDefault="00095B3D" w:rsidP="00095B3D">
      <w:pPr>
        <w:pStyle w:val="NoSpacing"/>
        <w:numPr>
          <w:ilvl w:val="0"/>
          <w:numId w:val="3"/>
        </w:numPr>
      </w:pPr>
      <w:r>
        <w:t>Environmental Concerns: CAFO and Water Quality.  Cathy Wagenknecht.  The test numbers are better.  Pete Hippensteel will be at the annual meeting.</w:t>
      </w:r>
    </w:p>
    <w:p w:rsidR="00095B3D" w:rsidRDefault="00095B3D" w:rsidP="00095B3D">
      <w:pPr>
        <w:pStyle w:val="NoSpacing"/>
        <w:numPr>
          <w:ilvl w:val="0"/>
          <w:numId w:val="3"/>
        </w:numPr>
      </w:pPr>
      <w:r>
        <w:t xml:space="preserve">Buoys: Jim Wagenknecht.  Buoys were placed May 6.  Jim talked about the </w:t>
      </w:r>
      <w:r w:rsidR="00C653CA">
        <w:t xml:space="preserve">number of </w:t>
      </w:r>
      <w:r>
        <w:t>buoys floating away and boats hitting the rope.  Larry Star has ma</w:t>
      </w:r>
      <w:r w:rsidR="00C653CA">
        <w:t>d</w:t>
      </w:r>
      <w:r>
        <w:t>e a dozen new anchors.</w:t>
      </w:r>
    </w:p>
    <w:p w:rsidR="00C653CA" w:rsidRDefault="00C653CA" w:rsidP="00C653CA">
      <w:pPr>
        <w:pStyle w:val="NoSpacing"/>
      </w:pPr>
      <w:r>
        <w:t>Legislation and Council Coordination:</w:t>
      </w:r>
    </w:p>
    <w:p w:rsidR="00C653CA" w:rsidRDefault="00C653CA" w:rsidP="00C653CA">
      <w:pPr>
        <w:pStyle w:val="NoSpacing"/>
        <w:numPr>
          <w:ilvl w:val="0"/>
          <w:numId w:val="4"/>
        </w:numPr>
      </w:pPr>
      <w:r>
        <w:t>Hamilton Town Council: Peggy Hayden report for Jan Miller.  Topics included: public</w:t>
      </w:r>
      <w:r w:rsidR="00773232">
        <w:t xml:space="preserve"> beach vandalism, use of public</w:t>
      </w:r>
      <w:r>
        <w:t xml:space="preserve"> piers by Affordable Marine Care (June 15), update to flag poles, and potential bike trail.</w:t>
      </w:r>
    </w:p>
    <w:p w:rsidR="00C653CA" w:rsidRDefault="00C653CA" w:rsidP="00C653CA">
      <w:pPr>
        <w:pStyle w:val="NoSpacing"/>
        <w:numPr>
          <w:ilvl w:val="0"/>
          <w:numId w:val="4"/>
        </w:numPr>
      </w:pPr>
      <w:r>
        <w:t>Steuben County Lakes Council: Cathy Wagenknecht. Army Corp of Engineers (guest speaker) was at the meeting.</w:t>
      </w:r>
    </w:p>
    <w:p w:rsidR="00C653CA" w:rsidRDefault="00C653CA" w:rsidP="00C653CA">
      <w:pPr>
        <w:pStyle w:val="NoSpacing"/>
        <w:numPr>
          <w:ilvl w:val="0"/>
          <w:numId w:val="4"/>
        </w:numPr>
      </w:pPr>
      <w:r>
        <w:t>101 Lake Trust:  Janet Albright.  Meeting tomorrow night.</w:t>
      </w:r>
    </w:p>
    <w:p w:rsidR="00C653CA" w:rsidRDefault="00C653CA" w:rsidP="00C653CA">
      <w:pPr>
        <w:pStyle w:val="NoSpacing"/>
      </w:pPr>
    </w:p>
    <w:p w:rsidR="00C653CA" w:rsidRDefault="00C653CA" w:rsidP="00C653CA">
      <w:pPr>
        <w:pStyle w:val="NoSpacing"/>
      </w:pPr>
      <w:r w:rsidRPr="00F67448">
        <w:rPr>
          <w:u w:val="single"/>
        </w:rPr>
        <w:t>Old Business</w:t>
      </w:r>
      <w:r>
        <w:t>:</w:t>
      </w:r>
    </w:p>
    <w:p w:rsidR="00C653CA" w:rsidRDefault="00C653CA" w:rsidP="00C653CA">
      <w:pPr>
        <w:pStyle w:val="NoSpacing"/>
        <w:numPr>
          <w:ilvl w:val="0"/>
          <w:numId w:val="5"/>
        </w:numPr>
      </w:pPr>
      <w:r>
        <w:t>Summerfest Raffle:  Ordered patio heater.  Tickets are ordered.  1</w:t>
      </w:r>
      <w:r w:rsidRPr="00C653CA">
        <w:rPr>
          <w:vertAlign w:val="superscript"/>
        </w:rPr>
        <w:t>st</w:t>
      </w:r>
      <w:r>
        <w:t xml:space="preserve"> prize: winner choice of heater or fire pit.  2</w:t>
      </w:r>
      <w:r w:rsidRPr="00C653CA">
        <w:rPr>
          <w:vertAlign w:val="superscript"/>
        </w:rPr>
        <w:t>nd</w:t>
      </w:r>
      <w:r>
        <w:t xml:space="preserve"> prize: remaining item.  3</w:t>
      </w:r>
      <w:r w:rsidRPr="00C653CA">
        <w:rPr>
          <w:vertAlign w:val="superscript"/>
        </w:rPr>
        <w:t>rd</w:t>
      </w:r>
      <w:r>
        <w:t xml:space="preserve"> prize: $100.00.</w:t>
      </w:r>
    </w:p>
    <w:p w:rsidR="00C653CA" w:rsidRDefault="00C653CA" w:rsidP="00C653CA">
      <w:pPr>
        <w:pStyle w:val="NoSpacing"/>
        <w:numPr>
          <w:ilvl w:val="0"/>
          <w:numId w:val="5"/>
        </w:numPr>
      </w:pPr>
      <w:r>
        <w:t>Poker Run: Jan Biddle.  All paperwork has been completed for the Indiana Gaming Commission.  T</w:t>
      </w:r>
      <w:r w:rsidR="00F67448">
        <w:t xml:space="preserve">he 50/50 drawing and the sale of extra cards; </w:t>
      </w:r>
      <w:r>
        <w:t xml:space="preserve">need to be handled by the board members.  There is a cap of 1,750 tickets </w:t>
      </w:r>
      <w:r w:rsidR="008461AA">
        <w:t>for the event that can be sold.  There was discussion regarding the required Poker Run Checking Account (separate checking account from the HLA regular account) and the need to add Tonya Peters, Committee Chair; to the account.  A motion to add Tonya Peters to the Poker Run Checking Account (“HLA Charity Gaming Account”) was made by Peggy Hayden and second by Jim Wagenknecht.  Motion carried.</w:t>
      </w:r>
    </w:p>
    <w:p w:rsidR="008461AA" w:rsidRDefault="008461AA" w:rsidP="00C653CA">
      <w:pPr>
        <w:pStyle w:val="NoSpacing"/>
        <w:numPr>
          <w:ilvl w:val="0"/>
          <w:numId w:val="5"/>
        </w:numPr>
      </w:pPr>
      <w:r>
        <w:t>Annual Meeting: Reviewed the agenda and who’s doing what.  Board members should sit in district where designated.</w:t>
      </w:r>
    </w:p>
    <w:p w:rsidR="008461AA" w:rsidRDefault="008461AA" w:rsidP="00C653CA">
      <w:pPr>
        <w:pStyle w:val="NoSpacing"/>
        <w:numPr>
          <w:ilvl w:val="0"/>
          <w:numId w:val="5"/>
        </w:numPr>
      </w:pPr>
      <w:r>
        <w:t>Constitution: Reviewed revised constitution.</w:t>
      </w:r>
    </w:p>
    <w:p w:rsidR="008461AA" w:rsidRDefault="008461AA" w:rsidP="008461AA">
      <w:pPr>
        <w:pStyle w:val="NoSpacing"/>
      </w:pPr>
    </w:p>
    <w:p w:rsidR="008461AA" w:rsidRDefault="008461AA" w:rsidP="008461AA">
      <w:pPr>
        <w:pStyle w:val="NoSpacing"/>
      </w:pPr>
      <w:r w:rsidRPr="00F67448">
        <w:rPr>
          <w:u w:val="single"/>
        </w:rPr>
        <w:t>New Business</w:t>
      </w:r>
      <w:r>
        <w:t>:</w:t>
      </w:r>
    </w:p>
    <w:p w:rsidR="008461AA" w:rsidRDefault="008461AA" w:rsidP="008461AA">
      <w:pPr>
        <w:pStyle w:val="NoSpacing"/>
        <w:numPr>
          <w:ilvl w:val="0"/>
          <w:numId w:val="6"/>
        </w:numPr>
      </w:pPr>
      <w:r>
        <w:t>New Board Member:  A motion to accept Skip Markland to the board, representing District 3 was made by Jan Biddle and second by Jayma Watkins.  Motion carried.</w:t>
      </w:r>
    </w:p>
    <w:p w:rsidR="008461AA" w:rsidRDefault="008461AA" w:rsidP="008461AA">
      <w:pPr>
        <w:pStyle w:val="NoSpacing"/>
      </w:pPr>
    </w:p>
    <w:p w:rsidR="008461AA" w:rsidRDefault="008461AA" w:rsidP="008461AA">
      <w:pPr>
        <w:pStyle w:val="NoSpacing"/>
      </w:pPr>
      <w:r>
        <w:t>A motion to adjourn was made by Valerie Fetters and second by Jan Biddle.  Motion carried and the meeting adjourned at 8:25 p.m.</w:t>
      </w:r>
    </w:p>
    <w:p w:rsidR="008461AA" w:rsidRDefault="008461AA" w:rsidP="008461AA">
      <w:pPr>
        <w:pStyle w:val="NoSpacing"/>
      </w:pPr>
    </w:p>
    <w:p w:rsidR="008461AA" w:rsidRDefault="008461AA" w:rsidP="008461AA">
      <w:pPr>
        <w:pStyle w:val="NoSpacing"/>
      </w:pPr>
      <w:r>
        <w:t>Linda Skelly</w:t>
      </w:r>
    </w:p>
    <w:p w:rsidR="008461AA" w:rsidRDefault="008461AA" w:rsidP="008461AA">
      <w:pPr>
        <w:pStyle w:val="NoSpacing"/>
      </w:pPr>
      <w:r>
        <w:t>Secretary</w:t>
      </w:r>
    </w:p>
    <w:sectPr w:rsidR="008461AA" w:rsidSect="00FC5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75D"/>
    <w:multiLevelType w:val="hybridMultilevel"/>
    <w:tmpl w:val="08E6D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6B1D"/>
    <w:multiLevelType w:val="hybridMultilevel"/>
    <w:tmpl w:val="75B8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B3463"/>
    <w:multiLevelType w:val="hybridMultilevel"/>
    <w:tmpl w:val="E37820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FA7238"/>
    <w:multiLevelType w:val="hybridMultilevel"/>
    <w:tmpl w:val="5FCA3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B706A"/>
    <w:multiLevelType w:val="hybridMultilevel"/>
    <w:tmpl w:val="B33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6359A"/>
    <w:multiLevelType w:val="hybridMultilevel"/>
    <w:tmpl w:val="1654D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3C4"/>
    <w:rsid w:val="00095B3D"/>
    <w:rsid w:val="00517880"/>
    <w:rsid w:val="006814C0"/>
    <w:rsid w:val="00773232"/>
    <w:rsid w:val="008461AA"/>
    <w:rsid w:val="008F4D20"/>
    <w:rsid w:val="00AE430A"/>
    <w:rsid w:val="00C653CA"/>
    <w:rsid w:val="00F543C4"/>
    <w:rsid w:val="00F67448"/>
    <w:rsid w:val="00FC5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2019-06-24T00:58:00Z</cp:lastPrinted>
  <dcterms:created xsi:type="dcterms:W3CDTF">2019-06-25T19:09:00Z</dcterms:created>
  <dcterms:modified xsi:type="dcterms:W3CDTF">2019-06-25T19:09:00Z</dcterms:modified>
</cp:coreProperties>
</file>